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A9" w:rsidRDefault="006E75A9" w:rsidP="006E75A9">
      <w:pPr>
        <w:spacing w:after="0" w:line="240" w:lineRule="auto"/>
        <w:jc w:val="center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noProof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55753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5A9" w:rsidRDefault="006E75A9" w:rsidP="006E75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ΔΙΑΧΕΙΡΙΣΗ ΑΠΟΡΡΙΜΜΑΤΩΝ ΔΥΤΙΚΗΣ ΜΑΚΕΔΟΝΙΑΣ Α.Ε.</w:t>
      </w:r>
    </w:p>
    <w:p w:rsidR="006E75A9" w:rsidRDefault="006E75A9" w:rsidP="006E75A9">
      <w:pPr>
        <w:spacing w:after="0" w:line="240" w:lineRule="auto"/>
        <w:ind w:right="-510"/>
        <w:jc w:val="center"/>
        <w:rPr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ΔΙΕΥΘΥΝΣΗ: 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  <w:vertAlign w:val="superscript"/>
        </w:rPr>
        <w:t>Ο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χλμ</w:t>
      </w:r>
      <w:proofErr w:type="spellEnd"/>
      <w:r>
        <w:rPr>
          <w:rFonts w:ascii="Arial" w:hAnsi="Arial"/>
          <w:sz w:val="20"/>
          <w:szCs w:val="20"/>
        </w:rPr>
        <w:t xml:space="preserve"> Κοζάνης-</w:t>
      </w:r>
      <w:proofErr w:type="spellStart"/>
      <w:r>
        <w:rPr>
          <w:rFonts w:ascii="Arial" w:hAnsi="Arial"/>
          <w:sz w:val="20"/>
          <w:szCs w:val="20"/>
        </w:rPr>
        <w:t>Πτολεμαϊδας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Τ.Θ.</w:t>
      </w:r>
      <w:r>
        <w:rPr>
          <w:rFonts w:ascii="Arial" w:hAnsi="Arial"/>
          <w:sz w:val="20"/>
          <w:szCs w:val="20"/>
        </w:rPr>
        <w:t>155   501 00  Κοζάνη</w:t>
      </w:r>
    </w:p>
    <w:p w:rsidR="006E75A9" w:rsidRPr="00770993" w:rsidRDefault="006E75A9" w:rsidP="006E75A9">
      <w:pPr>
        <w:spacing w:after="0" w:line="240" w:lineRule="auto"/>
        <w:ind w:right="-510"/>
        <w:jc w:val="center"/>
        <w:rPr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</w:rPr>
        <w:t>ΤΗΛ</w:t>
      </w:r>
      <w:r w:rsidRPr="00770993">
        <w:rPr>
          <w:rFonts w:ascii="Arial" w:hAnsi="Arial"/>
          <w:b/>
          <w:bCs/>
          <w:sz w:val="20"/>
          <w:szCs w:val="20"/>
          <w:lang w:val="en-US"/>
        </w:rPr>
        <w:t xml:space="preserve">.: </w:t>
      </w:r>
      <w:r w:rsidRPr="00770993">
        <w:rPr>
          <w:rFonts w:ascii="Arial" w:hAnsi="Arial"/>
          <w:sz w:val="20"/>
          <w:szCs w:val="20"/>
          <w:lang w:val="en-US"/>
        </w:rPr>
        <w:t xml:space="preserve">24610 45530   </w:t>
      </w:r>
      <w:r>
        <w:rPr>
          <w:rFonts w:ascii="Arial" w:hAnsi="Arial" w:cs="Arial"/>
          <w:b/>
          <w:bCs/>
          <w:sz w:val="20"/>
          <w:szCs w:val="20"/>
          <w:lang w:val="fr-FR"/>
        </w:rPr>
        <w:t>FAX</w:t>
      </w:r>
      <w:r w:rsidRPr="00770993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r w:rsidRPr="00770993">
        <w:rPr>
          <w:rFonts w:ascii="Arial" w:hAnsi="Arial" w:cs="Arial"/>
          <w:sz w:val="20"/>
          <w:szCs w:val="20"/>
          <w:lang w:val="en-US"/>
        </w:rPr>
        <w:t xml:space="preserve">24610 45532 </w:t>
      </w:r>
      <w:r>
        <w:rPr>
          <w:rFonts w:ascii="Arial" w:hAnsi="Arial" w:cs="Arial"/>
          <w:b/>
          <w:bCs/>
          <w:sz w:val="20"/>
          <w:szCs w:val="20"/>
          <w:lang w:val="de-DE"/>
        </w:rPr>
        <w:t>E</w:t>
      </w:r>
      <w:r w:rsidRPr="00770993">
        <w:rPr>
          <w:rFonts w:ascii="Arial" w:hAnsi="Arial" w:cs="Arial"/>
          <w:b/>
          <w:bCs/>
          <w:sz w:val="20"/>
          <w:szCs w:val="20"/>
          <w:lang w:val="en-US"/>
        </w:rPr>
        <w:t xml:space="preserve"> -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mail</w:t>
      </w:r>
      <w:proofErr w:type="spellEnd"/>
      <w:r w:rsidRPr="00770993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diadyma</w:t>
      </w:r>
      <w:proofErr w:type="spellEnd"/>
      <w:r w:rsidRPr="00770993">
        <w:rPr>
          <w:rFonts w:ascii="Arial" w:hAnsi="Arial" w:cs="Arial"/>
          <w:bCs/>
          <w:sz w:val="20"/>
          <w:szCs w:val="20"/>
          <w:lang w:val="en-US"/>
        </w:rPr>
        <w:t>@</w:t>
      </w:r>
      <w:r>
        <w:rPr>
          <w:rFonts w:ascii="Arial" w:hAnsi="Arial" w:cs="Arial"/>
          <w:bCs/>
          <w:sz w:val="20"/>
          <w:szCs w:val="20"/>
          <w:lang w:val="de-DE"/>
        </w:rPr>
        <w:t>hol</w:t>
      </w:r>
      <w:r w:rsidRPr="00770993">
        <w:rPr>
          <w:rFonts w:ascii="Arial" w:hAnsi="Arial" w:cs="Arial"/>
          <w:bCs/>
          <w:sz w:val="20"/>
          <w:szCs w:val="20"/>
          <w:lang w:val="en-US"/>
        </w:rPr>
        <w:t>.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gr</w:t>
      </w:r>
      <w:proofErr w:type="spellEnd"/>
    </w:p>
    <w:p w:rsidR="006E75A9" w:rsidRPr="00770993" w:rsidRDefault="006E75A9" w:rsidP="006E75A9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6E75A9" w:rsidRDefault="006E75A9" w:rsidP="006E75A9">
      <w:pPr>
        <w:ind w:right="3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ΔΕΛΤΙΟ ΤΥΠΟΥ (7-02-2014) </w:t>
      </w:r>
    </w:p>
    <w:p w:rsidR="0084664E" w:rsidRDefault="0084664E" w:rsidP="0084664E">
      <w:pPr>
        <w:ind w:left="-284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319405</wp:posOffset>
            </wp:positionV>
            <wp:extent cx="2886710" cy="2349500"/>
            <wp:effectExtent l="19050" t="0" r="8890" b="0"/>
            <wp:wrapSquare wrapText="bothSides"/>
            <wp:docPr id="9" name="4 - Εικόνα" descr="DSC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64E" w:rsidRDefault="009C01D8" w:rsidP="0084664E">
      <w:pPr>
        <w:jc w:val="both"/>
      </w:pPr>
      <w:r>
        <w:t>Την Τετάρτη 5 Φεβρουαρίου η ΔΙ</w:t>
      </w:r>
      <w:r w:rsidR="0084664E">
        <w:t>.</w:t>
      </w:r>
      <w:r>
        <w:t>Α</w:t>
      </w:r>
      <w:r w:rsidR="0084664E">
        <w:t>.</w:t>
      </w:r>
      <w:r>
        <w:t>ΔΥ</w:t>
      </w:r>
      <w:r w:rsidR="0084664E">
        <w:t>.</w:t>
      </w:r>
      <w:r>
        <w:t>ΜΑ</w:t>
      </w:r>
      <w:r w:rsidR="0084664E">
        <w:t>.</w:t>
      </w:r>
      <w:r>
        <w:t xml:space="preserve"> Α</w:t>
      </w:r>
      <w:r w:rsidR="0084664E">
        <w:t>.</w:t>
      </w:r>
      <w:r>
        <w:t>Ε</w:t>
      </w:r>
      <w:r w:rsidR="0084664E">
        <w:t>.</w:t>
      </w:r>
      <w:r>
        <w:t xml:space="preserve"> είχε την χαρά να επισκεφτεί το Δημοτικό Σχολείο και το Γυμνάσιο</w:t>
      </w:r>
      <w:r w:rsidR="005A77B6">
        <w:t>-</w:t>
      </w:r>
      <w:r>
        <w:t xml:space="preserve"> Λύκειο της Δ.Ε. Καρπερού του Δήμου </w:t>
      </w:r>
      <w:proofErr w:type="spellStart"/>
      <w:r>
        <w:t>Δεσκάτης</w:t>
      </w:r>
      <w:proofErr w:type="spellEnd"/>
      <w:r>
        <w:t xml:space="preserve">. Σκοπός της </w:t>
      </w:r>
      <w:r w:rsidR="005A77B6">
        <w:t>επίσκεψης</w:t>
      </w:r>
      <w:r>
        <w:t xml:space="preserve"> ήταν η ενημέρωση των μικρών μαθητών για θέματα διαχείρισης απορριμμάτων και ανακύκλωσης στην Περιφέρεια Δυτικής</w:t>
      </w:r>
      <w:r w:rsidR="005A77B6">
        <w:t>,</w:t>
      </w:r>
      <w:r>
        <w:t xml:space="preserve">  </w:t>
      </w:r>
      <w:r w:rsidR="005A77B6">
        <w:t xml:space="preserve">ενώ στο τέλος των εκδηλώσεων δόθηκε ενημερωτικό υλικό. </w:t>
      </w:r>
    </w:p>
    <w:p w:rsidR="0084664E" w:rsidRDefault="0084664E" w:rsidP="0084664E">
      <w:pPr>
        <w:ind w:left="-284"/>
        <w:jc w:val="both"/>
      </w:pPr>
    </w:p>
    <w:p w:rsidR="006E75A9" w:rsidRDefault="006E75A9" w:rsidP="0084664E">
      <w:pPr>
        <w:ind w:left="-284"/>
        <w:jc w:val="both"/>
      </w:pPr>
    </w:p>
    <w:p w:rsidR="006E75A9" w:rsidRDefault="006E75A9" w:rsidP="0084664E">
      <w:pPr>
        <w:ind w:left="-284"/>
        <w:jc w:val="both"/>
      </w:pPr>
    </w:p>
    <w:p w:rsidR="0084664E" w:rsidRDefault="005A77B6" w:rsidP="0084664E">
      <w:pPr>
        <w:ind w:left="-284"/>
        <w:jc w:val="both"/>
        <w:rPr>
          <w:noProof/>
          <w:lang w:eastAsia="el-GR"/>
        </w:rPr>
      </w:pPr>
      <w:r>
        <w:t xml:space="preserve">Ευχαριστούμε θερμά την Δημοτική Αρχή </w:t>
      </w:r>
      <w:proofErr w:type="spellStart"/>
      <w:r>
        <w:t>Δεσκάτης</w:t>
      </w:r>
      <w:proofErr w:type="spellEnd"/>
      <w:r>
        <w:t xml:space="preserve"> και το διδακτικό προσωπικό των σχολείων για την φιλοξενία.</w:t>
      </w:r>
      <w:r w:rsidR="0084664E" w:rsidRPr="0084664E">
        <w:rPr>
          <w:noProof/>
          <w:lang w:eastAsia="el-GR"/>
        </w:rPr>
        <w:t xml:space="preserve"> </w:t>
      </w:r>
    </w:p>
    <w:p w:rsidR="00407316" w:rsidRDefault="0084664E" w:rsidP="0084664E">
      <w:pPr>
        <w:ind w:left="-284"/>
        <w:jc w:val="both"/>
      </w:pPr>
      <w:r>
        <w:rPr>
          <w:noProof/>
          <w:lang w:eastAsia="el-GR"/>
        </w:rPr>
        <w:drawing>
          <wp:inline distT="0" distB="0" distL="0" distR="0">
            <wp:extent cx="3571875" cy="2672338"/>
            <wp:effectExtent l="19050" t="0" r="0" b="0"/>
            <wp:docPr id="10" name="Εικόνα 2" descr="C:\Users\diadyma\Desktop\DCIM\100NIKON\DSC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dyma\Desktop\DCIM\100NIKON\DSCN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49" cy="267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B6" w:rsidRDefault="005A77B6"/>
    <w:p w:rsidR="0084664E" w:rsidRPr="009C01D8" w:rsidRDefault="0084664E"/>
    <w:sectPr w:rsidR="0084664E" w:rsidRPr="009C01D8" w:rsidSect="0084664E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1D8"/>
    <w:rsid w:val="001E62F1"/>
    <w:rsid w:val="002769EB"/>
    <w:rsid w:val="00407316"/>
    <w:rsid w:val="00442787"/>
    <w:rsid w:val="005A77B6"/>
    <w:rsid w:val="006E75A9"/>
    <w:rsid w:val="00727A66"/>
    <w:rsid w:val="00746B93"/>
    <w:rsid w:val="00805347"/>
    <w:rsid w:val="0084664E"/>
    <w:rsid w:val="009C01D8"/>
    <w:rsid w:val="00BB1F7A"/>
    <w:rsid w:val="00C1145D"/>
    <w:rsid w:val="00F730E8"/>
    <w:rsid w:val="00F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diadyma</dc:creator>
  <cp:lastModifiedBy>ολγα</cp:lastModifiedBy>
  <cp:revision>2</cp:revision>
  <dcterms:created xsi:type="dcterms:W3CDTF">2014-02-07T06:29:00Z</dcterms:created>
  <dcterms:modified xsi:type="dcterms:W3CDTF">2014-02-07T07:59:00Z</dcterms:modified>
</cp:coreProperties>
</file>